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AEEB" w14:textId="77777777" w:rsidR="00F26510" w:rsidRDefault="000E6993" w:rsidP="000E6993">
      <w:pPr>
        <w:jc w:val="center"/>
      </w:pPr>
      <w:r>
        <w:rPr>
          <w:rFonts w:hint="eastAsia"/>
        </w:rPr>
        <w:t>買い物支援事業実施要綱</w:t>
      </w:r>
    </w:p>
    <w:p w14:paraId="6F9F360D" w14:textId="77777777" w:rsidR="000E6993" w:rsidRDefault="000E6993" w:rsidP="000E6993">
      <w:pPr>
        <w:jc w:val="left"/>
      </w:pPr>
    </w:p>
    <w:p w14:paraId="49E971E8" w14:textId="77777777" w:rsidR="000E6993" w:rsidRDefault="000E6993" w:rsidP="000E6993">
      <w:pPr>
        <w:jc w:val="left"/>
      </w:pPr>
      <w:r>
        <w:rPr>
          <w:rFonts w:hint="eastAsia"/>
        </w:rPr>
        <w:t>（目　的）</w:t>
      </w:r>
    </w:p>
    <w:p w14:paraId="1BC39B63" w14:textId="77777777" w:rsidR="000E6993" w:rsidRDefault="000E6993" w:rsidP="000E6993">
      <w:pPr>
        <w:ind w:left="240" w:hangingChars="100" w:hanging="240"/>
        <w:jc w:val="left"/>
      </w:pPr>
      <w:r>
        <w:rPr>
          <w:rFonts w:hint="eastAsia"/>
        </w:rPr>
        <w:t xml:space="preserve">第１条　</w:t>
      </w:r>
      <w:r w:rsidR="00C478B3">
        <w:rPr>
          <w:rFonts w:hint="eastAsia"/>
        </w:rPr>
        <w:t>社会福祉法人本巣市社会福祉協議会（以下「本会」という。）は、</w:t>
      </w:r>
      <w:r>
        <w:rPr>
          <w:rFonts w:hint="eastAsia"/>
        </w:rPr>
        <w:t>買い物が困難な高齢者の支援を目的として、買い物支援事業（以下「事業」という。）を</w:t>
      </w:r>
      <w:r w:rsidR="00AA1D53">
        <w:rPr>
          <w:rFonts w:hint="eastAsia"/>
        </w:rPr>
        <w:t>実施する</w:t>
      </w:r>
      <w:r w:rsidR="00C478B3">
        <w:rPr>
          <w:rFonts w:hint="eastAsia"/>
        </w:rPr>
        <w:t>。</w:t>
      </w:r>
    </w:p>
    <w:p w14:paraId="3A2CF118" w14:textId="77777777" w:rsidR="000E6993" w:rsidRDefault="000E6993" w:rsidP="000E6993">
      <w:pPr>
        <w:jc w:val="left"/>
      </w:pPr>
      <w:r>
        <w:rPr>
          <w:rFonts w:hint="eastAsia"/>
        </w:rPr>
        <w:t>（運営主体）</w:t>
      </w:r>
    </w:p>
    <w:p w14:paraId="6929EE2C" w14:textId="77777777" w:rsidR="000E6993" w:rsidRDefault="000E6993" w:rsidP="00D73E3B">
      <w:pPr>
        <w:ind w:left="240" w:hangingChars="100" w:hanging="240"/>
        <w:jc w:val="left"/>
      </w:pPr>
      <w:r>
        <w:rPr>
          <w:rFonts w:hint="eastAsia"/>
        </w:rPr>
        <w:t>第２条　この事業は、</w:t>
      </w:r>
      <w:r w:rsidR="00C478B3">
        <w:rPr>
          <w:rFonts w:hint="eastAsia"/>
        </w:rPr>
        <w:t>別表に掲げる団体等（以下「運営団体」という。）</w:t>
      </w:r>
      <w:r>
        <w:rPr>
          <w:rFonts w:hint="eastAsia"/>
        </w:rPr>
        <w:t>が主体</w:t>
      </w:r>
      <w:r w:rsidR="00D73E3B">
        <w:rPr>
          <w:rFonts w:hint="eastAsia"/>
        </w:rPr>
        <w:t>と</w:t>
      </w:r>
      <w:r>
        <w:rPr>
          <w:rFonts w:hint="eastAsia"/>
        </w:rPr>
        <w:t>なり運営するものとする。</w:t>
      </w:r>
    </w:p>
    <w:p w14:paraId="08A300A1" w14:textId="77777777" w:rsidR="000E6993" w:rsidRDefault="000E6993" w:rsidP="000E6993">
      <w:pPr>
        <w:jc w:val="left"/>
      </w:pPr>
      <w:r>
        <w:rPr>
          <w:rFonts w:hint="eastAsia"/>
        </w:rPr>
        <w:t>（利用対象者）</w:t>
      </w:r>
    </w:p>
    <w:p w14:paraId="705BD084" w14:textId="77777777" w:rsidR="000E6993" w:rsidRDefault="00C478B3" w:rsidP="00D73E3B">
      <w:pPr>
        <w:ind w:left="240" w:hangingChars="100" w:hanging="240"/>
        <w:jc w:val="left"/>
      </w:pPr>
      <w:r>
        <w:rPr>
          <w:rFonts w:hint="eastAsia"/>
        </w:rPr>
        <w:t xml:space="preserve">第３条　</w:t>
      </w:r>
      <w:r w:rsidR="002D4457">
        <w:rPr>
          <w:rFonts w:hint="eastAsia"/>
        </w:rPr>
        <w:t>この事業の利用者は、</w:t>
      </w:r>
      <w:r>
        <w:rPr>
          <w:rFonts w:hint="eastAsia"/>
        </w:rPr>
        <w:t>運営団体が指定する別表に掲げる対象地区に居住し、高齢者で買い物に不便を感じ、自力で買い物ができる者</w:t>
      </w:r>
      <w:r w:rsidR="000E6993">
        <w:rPr>
          <w:rFonts w:hint="eastAsia"/>
        </w:rPr>
        <w:t>。</w:t>
      </w:r>
    </w:p>
    <w:p w14:paraId="0D5B425B" w14:textId="77777777" w:rsidR="000E6993" w:rsidRDefault="000E6993" w:rsidP="00AB6935">
      <w:pPr>
        <w:ind w:left="240" w:hangingChars="100" w:hanging="240"/>
        <w:jc w:val="left"/>
      </w:pPr>
      <w:r>
        <w:rPr>
          <w:rFonts w:hint="eastAsia"/>
        </w:rPr>
        <w:t>２　前項に定めるもののほか、</w:t>
      </w:r>
      <w:r w:rsidR="00C478B3">
        <w:rPr>
          <w:rFonts w:hint="eastAsia"/>
        </w:rPr>
        <w:t>運営団体</w:t>
      </w:r>
      <w:r w:rsidR="00AB6935">
        <w:rPr>
          <w:rFonts w:hint="eastAsia"/>
        </w:rPr>
        <w:t>の代表者（以下「団体代表者」という。）</w:t>
      </w:r>
      <w:r w:rsidR="00C478B3">
        <w:rPr>
          <w:rFonts w:hint="eastAsia"/>
        </w:rPr>
        <w:t>が</w:t>
      </w:r>
      <w:r>
        <w:rPr>
          <w:rFonts w:hint="eastAsia"/>
        </w:rPr>
        <w:t>特に必要と</w:t>
      </w:r>
      <w:r w:rsidR="00C478B3">
        <w:rPr>
          <w:rFonts w:hint="eastAsia"/>
        </w:rPr>
        <w:t>認めた者</w:t>
      </w:r>
      <w:r>
        <w:rPr>
          <w:rFonts w:hint="eastAsia"/>
        </w:rPr>
        <w:t>。</w:t>
      </w:r>
    </w:p>
    <w:p w14:paraId="010D4DD7" w14:textId="77777777" w:rsidR="000E6993" w:rsidRDefault="000E6993" w:rsidP="000E6993">
      <w:pPr>
        <w:jc w:val="left"/>
      </w:pPr>
      <w:r>
        <w:rPr>
          <w:rFonts w:hint="eastAsia"/>
        </w:rPr>
        <w:t>（事業の内容）</w:t>
      </w:r>
    </w:p>
    <w:p w14:paraId="766FEE18" w14:textId="77777777" w:rsidR="00C478B3" w:rsidRDefault="000E6993" w:rsidP="00D73E3B">
      <w:pPr>
        <w:jc w:val="left"/>
      </w:pPr>
      <w:r>
        <w:rPr>
          <w:rFonts w:hint="eastAsia"/>
        </w:rPr>
        <w:t xml:space="preserve">第４条　</w:t>
      </w:r>
      <w:r w:rsidR="00C478B3">
        <w:rPr>
          <w:rFonts w:hint="eastAsia"/>
        </w:rPr>
        <w:t>この事業は、回数及び</w:t>
      </w:r>
      <w:r w:rsidR="0036012F">
        <w:rPr>
          <w:rFonts w:hint="eastAsia"/>
        </w:rPr>
        <w:t>曜日を定め、</w:t>
      </w:r>
      <w:r w:rsidR="00C478B3">
        <w:rPr>
          <w:rFonts w:hint="eastAsia"/>
        </w:rPr>
        <w:t>運営団体</w:t>
      </w:r>
      <w:r w:rsidR="0036012F">
        <w:rPr>
          <w:rFonts w:hint="eastAsia"/>
        </w:rPr>
        <w:t>が指定する集合場所と最寄りのスー</w:t>
      </w:r>
    </w:p>
    <w:p w14:paraId="3F0E0961" w14:textId="77777777" w:rsidR="000E6993" w:rsidRDefault="0036012F" w:rsidP="00D73E3B">
      <w:pPr>
        <w:ind w:firstLineChars="100" w:firstLine="240"/>
        <w:jc w:val="left"/>
      </w:pPr>
      <w:r>
        <w:rPr>
          <w:rFonts w:hint="eastAsia"/>
        </w:rPr>
        <w:t>パーマーケットの間を送迎し、利用者が自由に買い物出来るよう支援する。</w:t>
      </w:r>
    </w:p>
    <w:p w14:paraId="188A9A98" w14:textId="77777777" w:rsidR="00C478B3" w:rsidRDefault="00C478B3" w:rsidP="00C478B3">
      <w:pPr>
        <w:jc w:val="left"/>
      </w:pPr>
      <w:r>
        <w:rPr>
          <w:rFonts w:hint="eastAsia"/>
        </w:rPr>
        <w:t>２　運営団体</w:t>
      </w:r>
      <w:r w:rsidR="0036012F">
        <w:rPr>
          <w:rFonts w:hint="eastAsia"/>
        </w:rPr>
        <w:t>は、利用者に同行し、移動中の安全確保や買い物の補助、荷物の運搬などを</w:t>
      </w:r>
    </w:p>
    <w:p w14:paraId="18597038" w14:textId="77777777" w:rsidR="000E6993" w:rsidRDefault="0036012F" w:rsidP="00C478B3">
      <w:pPr>
        <w:ind w:firstLineChars="100" w:firstLine="240"/>
        <w:jc w:val="left"/>
      </w:pPr>
      <w:r>
        <w:rPr>
          <w:rFonts w:hint="eastAsia"/>
        </w:rPr>
        <w:t>行う。</w:t>
      </w:r>
    </w:p>
    <w:p w14:paraId="3A32D442" w14:textId="77777777" w:rsidR="000E6993" w:rsidRDefault="00AB6935" w:rsidP="00C478B3">
      <w:pPr>
        <w:ind w:left="240" w:hangingChars="100" w:hanging="240"/>
        <w:jc w:val="left"/>
      </w:pPr>
      <w:r>
        <w:rPr>
          <w:rFonts w:hint="eastAsia"/>
        </w:rPr>
        <w:t>（運行日時）</w:t>
      </w:r>
    </w:p>
    <w:p w14:paraId="4B05BF7E" w14:textId="77777777" w:rsidR="00AB6935" w:rsidRDefault="00AB6935" w:rsidP="00C478B3">
      <w:pPr>
        <w:ind w:left="240" w:hangingChars="100" w:hanging="240"/>
        <w:jc w:val="left"/>
      </w:pPr>
      <w:r>
        <w:rPr>
          <w:rFonts w:hint="eastAsia"/>
        </w:rPr>
        <w:t xml:space="preserve">第５条　</w:t>
      </w:r>
      <w:r w:rsidR="002D4457">
        <w:rPr>
          <w:rFonts w:hint="eastAsia"/>
        </w:rPr>
        <w:t>運行</w:t>
      </w:r>
      <w:r>
        <w:rPr>
          <w:rFonts w:hint="eastAsia"/>
        </w:rPr>
        <w:t>日時は、月曜日から金曜日までの午前９時から午後４時までとする。ただし、次に掲げる場合は、</w:t>
      </w:r>
      <w:r w:rsidR="002D4457">
        <w:rPr>
          <w:rFonts w:hint="eastAsia"/>
        </w:rPr>
        <w:t>運行</w:t>
      </w:r>
      <w:r>
        <w:rPr>
          <w:rFonts w:hint="eastAsia"/>
        </w:rPr>
        <w:t>できないものとする。</w:t>
      </w:r>
    </w:p>
    <w:p w14:paraId="3690249C" w14:textId="77777777" w:rsidR="00AB6935" w:rsidRDefault="00AB6935" w:rsidP="00AB6935">
      <w:pPr>
        <w:pStyle w:val="a3"/>
        <w:numPr>
          <w:ilvl w:val="0"/>
          <w:numId w:val="4"/>
        </w:numPr>
        <w:ind w:leftChars="0"/>
        <w:jc w:val="left"/>
      </w:pPr>
      <w:r>
        <w:rPr>
          <w:rFonts w:hint="eastAsia"/>
        </w:rPr>
        <w:t>国民の祝日に関する法律（昭和２３年法律第１７８号）に規定する休日</w:t>
      </w:r>
    </w:p>
    <w:p w14:paraId="52D9345C" w14:textId="77777777" w:rsidR="00AB6935" w:rsidRDefault="00AB6935" w:rsidP="00AB6935">
      <w:pPr>
        <w:pStyle w:val="a3"/>
        <w:numPr>
          <w:ilvl w:val="0"/>
          <w:numId w:val="4"/>
        </w:numPr>
        <w:ind w:leftChars="0"/>
        <w:jc w:val="left"/>
      </w:pPr>
      <w:r>
        <w:rPr>
          <w:rFonts w:hint="eastAsia"/>
        </w:rPr>
        <w:t>１２月２９日から１月３日までの日（前号に掲げる日を除く。）</w:t>
      </w:r>
    </w:p>
    <w:p w14:paraId="71BA9665" w14:textId="77777777" w:rsidR="00AB6935" w:rsidRDefault="00AB6935" w:rsidP="00AB6935">
      <w:pPr>
        <w:pStyle w:val="a3"/>
        <w:numPr>
          <w:ilvl w:val="0"/>
          <w:numId w:val="4"/>
        </w:numPr>
        <w:ind w:leftChars="0"/>
        <w:jc w:val="left"/>
      </w:pPr>
      <w:r>
        <w:rPr>
          <w:rFonts w:hint="eastAsia"/>
        </w:rPr>
        <w:t>貸出車両の整備期間</w:t>
      </w:r>
    </w:p>
    <w:p w14:paraId="1E288CE4" w14:textId="77777777" w:rsidR="00AB6935" w:rsidRPr="0036012F" w:rsidRDefault="008B7A9B" w:rsidP="00AB6935">
      <w:pPr>
        <w:pStyle w:val="a3"/>
        <w:numPr>
          <w:ilvl w:val="0"/>
          <w:numId w:val="4"/>
        </w:numPr>
        <w:ind w:leftChars="0"/>
        <w:jc w:val="left"/>
      </w:pPr>
      <w:r>
        <w:rPr>
          <w:rFonts w:hint="eastAsia"/>
        </w:rPr>
        <w:t>その他事業の実施が困難であると本巣市社会福祉協議会会長が判断した場合</w:t>
      </w:r>
    </w:p>
    <w:p w14:paraId="14B1C565" w14:textId="77777777" w:rsidR="000E6993" w:rsidRDefault="005752C4" w:rsidP="000E6993">
      <w:pPr>
        <w:jc w:val="left"/>
      </w:pPr>
      <w:r>
        <w:rPr>
          <w:rFonts w:hint="eastAsia"/>
        </w:rPr>
        <w:t>（利用登録等）</w:t>
      </w:r>
    </w:p>
    <w:p w14:paraId="02EE80DF" w14:textId="3AF3AB84" w:rsidR="00D73E3B" w:rsidRDefault="00C478B3" w:rsidP="00D73E3B">
      <w:pPr>
        <w:jc w:val="left"/>
      </w:pPr>
      <w:r>
        <w:rPr>
          <w:rFonts w:hint="eastAsia"/>
        </w:rPr>
        <w:t>第</w:t>
      </w:r>
      <w:r w:rsidR="00E0545F">
        <w:rPr>
          <w:rFonts w:hint="eastAsia"/>
        </w:rPr>
        <w:t>6</w:t>
      </w:r>
      <w:r w:rsidR="005752C4">
        <w:rPr>
          <w:rFonts w:hint="eastAsia"/>
        </w:rPr>
        <w:t>条　事業の利用を希望する者は、買い物支援事業利用登録申請書（様式第１号）（以</w:t>
      </w:r>
    </w:p>
    <w:p w14:paraId="12D2A1F0" w14:textId="77777777" w:rsidR="000E6993" w:rsidRDefault="00C478B3" w:rsidP="00D73E3B">
      <w:pPr>
        <w:ind w:firstLineChars="100" w:firstLine="240"/>
        <w:jc w:val="left"/>
      </w:pPr>
      <w:r>
        <w:rPr>
          <w:rFonts w:hint="eastAsia"/>
        </w:rPr>
        <w:t>下「申請書」という。）を運営団体</w:t>
      </w:r>
      <w:r w:rsidR="005752C4">
        <w:rPr>
          <w:rFonts w:hint="eastAsia"/>
        </w:rPr>
        <w:t>に提出するものとする。</w:t>
      </w:r>
    </w:p>
    <w:p w14:paraId="359B2D23" w14:textId="77777777" w:rsidR="005752C4" w:rsidRPr="005752C4" w:rsidRDefault="007A0BC8" w:rsidP="007A0BC8">
      <w:pPr>
        <w:ind w:left="240" w:hangingChars="100" w:hanging="240"/>
        <w:jc w:val="left"/>
      </w:pPr>
      <w:r>
        <w:rPr>
          <w:rFonts w:hint="eastAsia"/>
        </w:rPr>
        <w:t>２　事業利用に関し、双方から意思表示がない場合は、登録を１年間更新したものとみなす。ただし、申請内容に変更が生じた場合は、再度申請書を提出するものとする。</w:t>
      </w:r>
    </w:p>
    <w:p w14:paraId="1D1F63FF" w14:textId="461E9CFB" w:rsidR="005752C4" w:rsidRPr="00B15244" w:rsidRDefault="007A0BC8" w:rsidP="000E6993">
      <w:pPr>
        <w:jc w:val="left"/>
      </w:pPr>
      <w:r w:rsidRPr="00B15244">
        <w:rPr>
          <w:rFonts w:hint="eastAsia"/>
        </w:rPr>
        <w:t>（</w:t>
      </w:r>
      <w:r w:rsidR="00F82006" w:rsidRPr="00B15244">
        <w:rPr>
          <w:rFonts w:hint="eastAsia"/>
        </w:rPr>
        <w:t>利用料金</w:t>
      </w:r>
      <w:r w:rsidRPr="00B15244">
        <w:rPr>
          <w:rFonts w:hint="eastAsia"/>
        </w:rPr>
        <w:t>）</w:t>
      </w:r>
    </w:p>
    <w:p w14:paraId="7183AD27" w14:textId="0843A568" w:rsidR="005752C4" w:rsidRPr="00B15244" w:rsidRDefault="00AB6935" w:rsidP="00916A65">
      <w:pPr>
        <w:jc w:val="left"/>
      </w:pPr>
      <w:r w:rsidRPr="00B15244">
        <w:rPr>
          <w:rFonts w:hint="eastAsia"/>
        </w:rPr>
        <w:t>第</w:t>
      </w:r>
      <w:r w:rsidR="00E0545F" w:rsidRPr="00B15244">
        <w:rPr>
          <w:rFonts w:hint="eastAsia"/>
        </w:rPr>
        <w:t>7</w:t>
      </w:r>
      <w:r w:rsidRPr="00B15244">
        <w:rPr>
          <w:rFonts w:hint="eastAsia"/>
        </w:rPr>
        <w:t xml:space="preserve">条　</w:t>
      </w:r>
      <w:r w:rsidR="00F82006" w:rsidRPr="00B15244">
        <w:rPr>
          <w:rFonts w:hint="eastAsia"/>
        </w:rPr>
        <w:t>この事業の利用料金は無料とする。</w:t>
      </w:r>
    </w:p>
    <w:p w14:paraId="6396AEAC" w14:textId="77777777" w:rsidR="00CE01F5" w:rsidRPr="00B15244" w:rsidRDefault="00CE01F5" w:rsidP="00CE01F5">
      <w:pPr>
        <w:jc w:val="left"/>
      </w:pPr>
      <w:r w:rsidRPr="00B15244">
        <w:rPr>
          <w:rFonts w:hint="eastAsia"/>
        </w:rPr>
        <w:t>（車輛等）</w:t>
      </w:r>
    </w:p>
    <w:p w14:paraId="26B7DFEB" w14:textId="08528A84" w:rsidR="005752C4" w:rsidRDefault="00AB6935" w:rsidP="00AB6935">
      <w:pPr>
        <w:jc w:val="left"/>
      </w:pPr>
      <w:r>
        <w:rPr>
          <w:rFonts w:hint="eastAsia"/>
        </w:rPr>
        <w:t>第</w:t>
      </w:r>
      <w:r w:rsidR="00E0545F">
        <w:rPr>
          <w:rFonts w:hint="eastAsia"/>
        </w:rPr>
        <w:t>8</w:t>
      </w:r>
      <w:r>
        <w:rPr>
          <w:rFonts w:hint="eastAsia"/>
        </w:rPr>
        <w:t>条　事業を実施するために必要な車輛及び経費の負担は</w:t>
      </w:r>
      <w:r w:rsidR="00CE01F5">
        <w:rPr>
          <w:rFonts w:hint="eastAsia"/>
        </w:rPr>
        <w:t>本会が行う。</w:t>
      </w:r>
    </w:p>
    <w:p w14:paraId="7715EF44" w14:textId="77777777" w:rsidR="00CE01F5" w:rsidRDefault="00CE01F5" w:rsidP="000E6993">
      <w:pPr>
        <w:jc w:val="left"/>
      </w:pPr>
      <w:r>
        <w:rPr>
          <w:rFonts w:hint="eastAsia"/>
        </w:rPr>
        <w:t>（事故対応）</w:t>
      </w:r>
    </w:p>
    <w:p w14:paraId="1F890D0D" w14:textId="1589619C" w:rsidR="00CE01F5" w:rsidRDefault="00AB6935" w:rsidP="001448C4">
      <w:pPr>
        <w:ind w:left="240" w:hangingChars="100" w:hanging="240"/>
        <w:jc w:val="left"/>
      </w:pPr>
      <w:r>
        <w:rPr>
          <w:rFonts w:hint="eastAsia"/>
        </w:rPr>
        <w:t>第</w:t>
      </w:r>
      <w:r w:rsidR="00E0545F">
        <w:rPr>
          <w:rFonts w:hint="eastAsia"/>
        </w:rPr>
        <w:t>9</w:t>
      </w:r>
      <w:r w:rsidR="00CE01F5">
        <w:rPr>
          <w:rFonts w:hint="eastAsia"/>
        </w:rPr>
        <w:t>条　事業実施中に</w:t>
      </w:r>
      <w:r w:rsidR="001448C4">
        <w:rPr>
          <w:rFonts w:hint="eastAsia"/>
        </w:rPr>
        <w:t>事故が発生した場合は、運転手及び同乗者は速やかに本会に連絡</w:t>
      </w:r>
      <w:r>
        <w:rPr>
          <w:rFonts w:hint="eastAsia"/>
        </w:rPr>
        <w:t>し</w:t>
      </w:r>
      <w:r w:rsidR="001448C4">
        <w:rPr>
          <w:rFonts w:hint="eastAsia"/>
        </w:rPr>
        <w:t>指示を受けなければならない。</w:t>
      </w:r>
    </w:p>
    <w:p w14:paraId="67C65D40" w14:textId="77777777" w:rsidR="005752C4" w:rsidRDefault="001448C4" w:rsidP="000E6993">
      <w:pPr>
        <w:jc w:val="left"/>
      </w:pPr>
      <w:r>
        <w:rPr>
          <w:rFonts w:hint="eastAsia"/>
        </w:rPr>
        <w:t>２　事故に関する補償は、本会が加入する保険の範囲内とする。</w:t>
      </w:r>
    </w:p>
    <w:p w14:paraId="3FF43C90" w14:textId="77777777" w:rsidR="001448C4" w:rsidRDefault="001448C4" w:rsidP="000E6993">
      <w:pPr>
        <w:jc w:val="left"/>
      </w:pPr>
      <w:r>
        <w:rPr>
          <w:rFonts w:hint="eastAsia"/>
        </w:rPr>
        <w:t>（その他）</w:t>
      </w:r>
    </w:p>
    <w:p w14:paraId="17C431C3" w14:textId="77777777" w:rsidR="001448C4" w:rsidRPr="001448C4" w:rsidRDefault="001448C4" w:rsidP="001448C4">
      <w:pPr>
        <w:ind w:left="240" w:hangingChars="100" w:hanging="240"/>
        <w:jc w:val="left"/>
      </w:pPr>
      <w:r>
        <w:rPr>
          <w:rFonts w:hint="eastAsia"/>
        </w:rPr>
        <w:lastRenderedPageBreak/>
        <w:t>第10条　こ</w:t>
      </w:r>
      <w:r w:rsidR="00AB6935">
        <w:rPr>
          <w:rFonts w:hint="eastAsia"/>
        </w:rPr>
        <w:t>の要綱に定めるもののほか、事業の実施について必要な事項は、運営団体</w:t>
      </w:r>
      <w:r>
        <w:rPr>
          <w:rFonts w:hint="eastAsia"/>
        </w:rPr>
        <w:t>及び本会が協議し、別に定める。</w:t>
      </w:r>
    </w:p>
    <w:p w14:paraId="5CB5CA53" w14:textId="77777777" w:rsidR="001448C4" w:rsidRDefault="001448C4" w:rsidP="000E6993">
      <w:pPr>
        <w:jc w:val="left"/>
      </w:pPr>
      <w:r>
        <w:rPr>
          <w:rFonts w:hint="eastAsia"/>
        </w:rPr>
        <w:t xml:space="preserve">　　附　則</w:t>
      </w:r>
    </w:p>
    <w:p w14:paraId="451FACBE" w14:textId="5A7B338C" w:rsidR="001448C4" w:rsidRDefault="001448C4" w:rsidP="000E6993">
      <w:pPr>
        <w:jc w:val="left"/>
      </w:pPr>
      <w:r>
        <w:rPr>
          <w:rFonts w:hint="eastAsia"/>
        </w:rPr>
        <w:t xml:space="preserve">　この要綱は、平成２９年１０月１日から施行する。</w:t>
      </w:r>
    </w:p>
    <w:p w14:paraId="43757300" w14:textId="5F74ACFF" w:rsidR="009A632C" w:rsidRPr="00B15244" w:rsidRDefault="009A632C" w:rsidP="000E6993">
      <w:pPr>
        <w:jc w:val="left"/>
      </w:pPr>
      <w:r>
        <w:rPr>
          <w:rFonts w:hint="eastAsia"/>
        </w:rPr>
        <w:t xml:space="preserve">　</w:t>
      </w:r>
      <w:r w:rsidRPr="00B15244">
        <w:rPr>
          <w:rFonts w:hint="eastAsia"/>
        </w:rPr>
        <w:t>この要綱は、２０</w:t>
      </w:r>
      <w:r w:rsidR="003010EE" w:rsidRPr="00B15244">
        <w:rPr>
          <w:rFonts w:hint="eastAsia"/>
        </w:rPr>
        <w:t>２３</w:t>
      </w:r>
      <w:r w:rsidRPr="00B15244">
        <w:rPr>
          <w:rFonts w:hint="eastAsia"/>
        </w:rPr>
        <w:t>年</w:t>
      </w:r>
      <w:r w:rsidR="003010EE" w:rsidRPr="00B15244">
        <w:rPr>
          <w:rFonts w:hint="eastAsia"/>
        </w:rPr>
        <w:t>４</w:t>
      </w:r>
      <w:r w:rsidRPr="00B15244">
        <w:rPr>
          <w:rFonts w:hint="eastAsia"/>
        </w:rPr>
        <w:t>月</w:t>
      </w:r>
      <w:r w:rsidR="003010EE" w:rsidRPr="00B15244">
        <w:rPr>
          <w:rFonts w:hint="eastAsia"/>
        </w:rPr>
        <w:t>１</w:t>
      </w:r>
      <w:r w:rsidRPr="00B15244">
        <w:rPr>
          <w:rFonts w:hint="eastAsia"/>
        </w:rPr>
        <w:t>日から施行する。</w:t>
      </w:r>
    </w:p>
    <w:p w14:paraId="6B32BFA6" w14:textId="79FA9C1D" w:rsidR="00C14A07" w:rsidRDefault="00C14A07">
      <w:pPr>
        <w:widowControl/>
        <w:jc w:val="left"/>
      </w:pPr>
      <w:r>
        <w:br w:type="page"/>
      </w:r>
    </w:p>
    <w:p w14:paraId="1E43F827" w14:textId="77777777" w:rsidR="000E6993" w:rsidRDefault="000E6993" w:rsidP="000E6993">
      <w:pPr>
        <w:jc w:val="left"/>
      </w:pPr>
    </w:p>
    <w:p w14:paraId="14EF4037" w14:textId="77777777" w:rsidR="000E6993" w:rsidRDefault="008B7A9B" w:rsidP="000E6993">
      <w:pPr>
        <w:jc w:val="left"/>
      </w:pPr>
      <w:r>
        <w:rPr>
          <w:rFonts w:hint="eastAsia"/>
        </w:rPr>
        <w:t>別表（第２条、第４条関係）</w:t>
      </w:r>
    </w:p>
    <w:tbl>
      <w:tblPr>
        <w:tblStyle w:val="a6"/>
        <w:tblW w:w="0" w:type="auto"/>
        <w:tblLook w:val="04A0" w:firstRow="1" w:lastRow="0" w:firstColumn="1" w:lastColumn="0" w:noHBand="0" w:noVBand="1"/>
      </w:tblPr>
      <w:tblGrid>
        <w:gridCol w:w="4248"/>
        <w:gridCol w:w="5380"/>
      </w:tblGrid>
      <w:tr w:rsidR="008B7A9B" w14:paraId="44E5BE1C" w14:textId="77777777" w:rsidTr="00190BBC">
        <w:tc>
          <w:tcPr>
            <w:tcW w:w="4248" w:type="dxa"/>
          </w:tcPr>
          <w:p w14:paraId="397F29AA" w14:textId="77777777" w:rsidR="008B7A9B" w:rsidRDefault="008B7A9B" w:rsidP="008B7A9B">
            <w:pPr>
              <w:jc w:val="center"/>
            </w:pPr>
            <w:r>
              <w:rPr>
                <w:rFonts w:hint="eastAsia"/>
              </w:rPr>
              <w:t>運営団体名</w:t>
            </w:r>
          </w:p>
        </w:tc>
        <w:tc>
          <w:tcPr>
            <w:tcW w:w="5380" w:type="dxa"/>
          </w:tcPr>
          <w:p w14:paraId="5E6E34A0" w14:textId="77777777" w:rsidR="008B7A9B" w:rsidRDefault="008B7A9B" w:rsidP="008B7A9B">
            <w:pPr>
              <w:jc w:val="center"/>
            </w:pPr>
            <w:r>
              <w:rPr>
                <w:rFonts w:hint="eastAsia"/>
              </w:rPr>
              <w:t>対象地区</w:t>
            </w:r>
          </w:p>
        </w:tc>
      </w:tr>
      <w:tr w:rsidR="008B7A9B" w14:paraId="69697C0D" w14:textId="77777777" w:rsidTr="00190BBC">
        <w:tc>
          <w:tcPr>
            <w:tcW w:w="4248" w:type="dxa"/>
          </w:tcPr>
          <w:p w14:paraId="3CBB05CC" w14:textId="77777777" w:rsidR="008B7A9B" w:rsidRDefault="008B7A9B" w:rsidP="000E6993">
            <w:pPr>
              <w:jc w:val="left"/>
            </w:pPr>
            <w:r>
              <w:rPr>
                <w:rFonts w:hint="eastAsia"/>
              </w:rPr>
              <w:t>高砂町ふれあいサロン</w:t>
            </w:r>
          </w:p>
        </w:tc>
        <w:tc>
          <w:tcPr>
            <w:tcW w:w="5380" w:type="dxa"/>
          </w:tcPr>
          <w:p w14:paraId="6DDA43D7" w14:textId="77777777" w:rsidR="008B7A9B" w:rsidRDefault="006A6CD3" w:rsidP="000E6993">
            <w:pPr>
              <w:jc w:val="left"/>
            </w:pPr>
            <w:r>
              <w:rPr>
                <w:rFonts w:hint="eastAsia"/>
              </w:rPr>
              <w:t>高砂町</w:t>
            </w:r>
            <w:r w:rsidR="00E163A1">
              <w:rPr>
                <w:rFonts w:hint="eastAsia"/>
              </w:rPr>
              <w:t>自治会</w:t>
            </w:r>
            <w:r>
              <w:rPr>
                <w:rFonts w:hint="eastAsia"/>
              </w:rPr>
              <w:t xml:space="preserve">　地内</w:t>
            </w:r>
          </w:p>
        </w:tc>
      </w:tr>
      <w:tr w:rsidR="008B7A9B" w14:paraId="3C400FD0" w14:textId="77777777" w:rsidTr="00190BBC">
        <w:tc>
          <w:tcPr>
            <w:tcW w:w="4248" w:type="dxa"/>
          </w:tcPr>
          <w:p w14:paraId="0EC8DCC3" w14:textId="7A0916B9" w:rsidR="008B7A9B" w:rsidRDefault="000860F8" w:rsidP="000E6993">
            <w:pPr>
              <w:jc w:val="left"/>
            </w:pPr>
            <w:r>
              <w:rPr>
                <w:rFonts w:hint="eastAsia"/>
              </w:rPr>
              <w:t>宝珠ハイツ買い物支援会(あすなろ</w:t>
            </w:r>
            <w:r>
              <w:t>)</w:t>
            </w:r>
          </w:p>
        </w:tc>
        <w:tc>
          <w:tcPr>
            <w:tcW w:w="5380" w:type="dxa"/>
          </w:tcPr>
          <w:p w14:paraId="4AC9D6BE" w14:textId="0422507B" w:rsidR="008B7A9B" w:rsidRDefault="000860F8" w:rsidP="000E6993">
            <w:pPr>
              <w:jc w:val="left"/>
            </w:pPr>
            <w:r>
              <w:rPr>
                <w:rFonts w:hint="eastAsia"/>
              </w:rPr>
              <w:t>宝珠ハイツ自治会　地内</w:t>
            </w:r>
          </w:p>
        </w:tc>
      </w:tr>
      <w:tr w:rsidR="00F92E83" w14:paraId="13E0B136" w14:textId="77777777" w:rsidTr="00190BBC">
        <w:tc>
          <w:tcPr>
            <w:tcW w:w="4248" w:type="dxa"/>
          </w:tcPr>
          <w:p w14:paraId="4ADCC890" w14:textId="11C0135B" w:rsidR="00F92E83" w:rsidRDefault="000860F8" w:rsidP="000E6993">
            <w:pPr>
              <w:jc w:val="left"/>
            </w:pPr>
            <w:r>
              <w:rPr>
                <w:rFonts w:hint="eastAsia"/>
              </w:rPr>
              <w:t>神明自治会　ボランティア</w:t>
            </w:r>
          </w:p>
        </w:tc>
        <w:tc>
          <w:tcPr>
            <w:tcW w:w="5380" w:type="dxa"/>
          </w:tcPr>
          <w:p w14:paraId="13072344" w14:textId="604D1F9A" w:rsidR="00F92E83" w:rsidRDefault="000860F8" w:rsidP="000E6993">
            <w:pPr>
              <w:jc w:val="left"/>
            </w:pPr>
            <w:r>
              <w:rPr>
                <w:rFonts w:hint="eastAsia"/>
              </w:rPr>
              <w:t>神明自治会　地内</w:t>
            </w:r>
          </w:p>
        </w:tc>
      </w:tr>
      <w:tr w:rsidR="00F92E83" w14:paraId="1B9EDA06" w14:textId="77777777" w:rsidTr="00190BBC">
        <w:tc>
          <w:tcPr>
            <w:tcW w:w="4248" w:type="dxa"/>
          </w:tcPr>
          <w:p w14:paraId="226FB190" w14:textId="0DAD66B9" w:rsidR="00F92E83" w:rsidRDefault="000860F8" w:rsidP="000E6993">
            <w:pPr>
              <w:jc w:val="left"/>
            </w:pPr>
            <w:r>
              <w:rPr>
                <w:rFonts w:hint="eastAsia"/>
              </w:rPr>
              <w:t>仏生寺自治会　ボランティア</w:t>
            </w:r>
          </w:p>
        </w:tc>
        <w:tc>
          <w:tcPr>
            <w:tcW w:w="5380" w:type="dxa"/>
          </w:tcPr>
          <w:p w14:paraId="31FB9564" w14:textId="7AC40D2A" w:rsidR="00F92E83" w:rsidRDefault="000860F8" w:rsidP="000E6993">
            <w:pPr>
              <w:jc w:val="left"/>
            </w:pPr>
            <w:r>
              <w:rPr>
                <w:rFonts w:hint="eastAsia"/>
              </w:rPr>
              <w:t>仏生寺自治会　地内</w:t>
            </w:r>
          </w:p>
        </w:tc>
      </w:tr>
      <w:tr w:rsidR="008B7A9B" w14:paraId="2494D515" w14:textId="77777777" w:rsidTr="00190BBC">
        <w:tc>
          <w:tcPr>
            <w:tcW w:w="4248" w:type="dxa"/>
          </w:tcPr>
          <w:p w14:paraId="00AB81C6" w14:textId="18A20377" w:rsidR="008B7A9B" w:rsidRDefault="000860F8" w:rsidP="000E6993">
            <w:pPr>
              <w:jc w:val="left"/>
            </w:pPr>
            <w:r>
              <w:rPr>
                <w:rFonts w:hint="eastAsia"/>
              </w:rPr>
              <w:t>中・越卒自治会　ボランティア</w:t>
            </w:r>
          </w:p>
        </w:tc>
        <w:tc>
          <w:tcPr>
            <w:tcW w:w="5380" w:type="dxa"/>
          </w:tcPr>
          <w:p w14:paraId="4E9E28EC" w14:textId="073074AF" w:rsidR="008B7A9B" w:rsidRDefault="000860F8" w:rsidP="000E6993">
            <w:pPr>
              <w:jc w:val="left"/>
            </w:pPr>
            <w:r>
              <w:rPr>
                <w:rFonts w:hint="eastAsia"/>
              </w:rPr>
              <w:t>中・越卒自治会　地内</w:t>
            </w:r>
          </w:p>
        </w:tc>
      </w:tr>
      <w:tr w:rsidR="00501D62" w14:paraId="7BC9762F" w14:textId="77777777" w:rsidTr="00190BBC">
        <w:tc>
          <w:tcPr>
            <w:tcW w:w="4248" w:type="dxa"/>
          </w:tcPr>
          <w:p w14:paraId="33B069DE" w14:textId="21B5C19A" w:rsidR="00501D62" w:rsidRDefault="00501D62" w:rsidP="000E6993">
            <w:pPr>
              <w:jc w:val="left"/>
            </w:pPr>
            <w:r>
              <w:rPr>
                <w:rFonts w:hint="eastAsia"/>
              </w:rPr>
              <w:t>木知原自治会買い物支援会</w:t>
            </w:r>
          </w:p>
        </w:tc>
        <w:tc>
          <w:tcPr>
            <w:tcW w:w="5380" w:type="dxa"/>
          </w:tcPr>
          <w:p w14:paraId="11DA3900" w14:textId="27B6E2C7" w:rsidR="00501D62" w:rsidRPr="00501D62" w:rsidRDefault="00501D62" w:rsidP="000E6993">
            <w:pPr>
              <w:jc w:val="left"/>
            </w:pPr>
            <w:r>
              <w:rPr>
                <w:rFonts w:hint="eastAsia"/>
              </w:rPr>
              <w:t>木知原自治会　地内</w:t>
            </w:r>
          </w:p>
        </w:tc>
      </w:tr>
    </w:tbl>
    <w:p w14:paraId="7CBF426B" w14:textId="77777777" w:rsidR="008B7A9B" w:rsidRDefault="008B7A9B" w:rsidP="000E6993">
      <w:pPr>
        <w:jc w:val="left"/>
      </w:pPr>
    </w:p>
    <w:sectPr w:rsidR="008B7A9B" w:rsidSect="00AB6935">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105" w14:textId="77777777" w:rsidR="00190BBC" w:rsidRDefault="00190BBC" w:rsidP="00190BBC">
      <w:r>
        <w:separator/>
      </w:r>
    </w:p>
  </w:endnote>
  <w:endnote w:type="continuationSeparator" w:id="0">
    <w:p w14:paraId="7DB1438D" w14:textId="77777777" w:rsidR="00190BBC" w:rsidRDefault="00190BBC" w:rsidP="0019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BAED" w14:textId="77777777" w:rsidR="00190BBC" w:rsidRDefault="00190BBC" w:rsidP="00190BBC">
      <w:r>
        <w:separator/>
      </w:r>
    </w:p>
  </w:footnote>
  <w:footnote w:type="continuationSeparator" w:id="0">
    <w:p w14:paraId="1127CE21" w14:textId="77777777" w:rsidR="00190BBC" w:rsidRDefault="00190BBC" w:rsidP="0019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2468"/>
    <w:multiLevelType w:val="hybridMultilevel"/>
    <w:tmpl w:val="F494748E"/>
    <w:lvl w:ilvl="0" w:tplc="24EE49A6">
      <w:start w:val="1"/>
      <w:numFmt w:val="decimalFullWidth"/>
      <w:lvlText w:val="第%1条"/>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C43F93"/>
    <w:multiLevelType w:val="hybridMultilevel"/>
    <w:tmpl w:val="4E8488FC"/>
    <w:lvl w:ilvl="0" w:tplc="3D6A5A1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3365A"/>
    <w:multiLevelType w:val="hybridMultilevel"/>
    <w:tmpl w:val="BBC8A0B8"/>
    <w:lvl w:ilvl="0" w:tplc="30128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E1D79"/>
    <w:multiLevelType w:val="hybridMultilevel"/>
    <w:tmpl w:val="61D21E3C"/>
    <w:lvl w:ilvl="0" w:tplc="C8505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052867">
    <w:abstractNumId w:val="0"/>
  </w:num>
  <w:num w:numId="2" w16cid:durableId="1895579016">
    <w:abstractNumId w:val="1"/>
  </w:num>
  <w:num w:numId="3" w16cid:durableId="1306473224">
    <w:abstractNumId w:val="3"/>
  </w:num>
  <w:num w:numId="4" w16cid:durableId="1868327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93"/>
    <w:rsid w:val="000860F8"/>
    <w:rsid w:val="000E6993"/>
    <w:rsid w:val="001448C4"/>
    <w:rsid w:val="00190BBC"/>
    <w:rsid w:val="002D4457"/>
    <w:rsid w:val="003010EE"/>
    <w:rsid w:val="0036012F"/>
    <w:rsid w:val="00501D62"/>
    <w:rsid w:val="005752C4"/>
    <w:rsid w:val="006A6CD3"/>
    <w:rsid w:val="006D3305"/>
    <w:rsid w:val="0074776B"/>
    <w:rsid w:val="007A0BC8"/>
    <w:rsid w:val="00890E45"/>
    <w:rsid w:val="008B7A9B"/>
    <w:rsid w:val="00916A65"/>
    <w:rsid w:val="009A632C"/>
    <w:rsid w:val="00A13A5A"/>
    <w:rsid w:val="00A4191A"/>
    <w:rsid w:val="00AA1D53"/>
    <w:rsid w:val="00AB6935"/>
    <w:rsid w:val="00B15244"/>
    <w:rsid w:val="00BB34D5"/>
    <w:rsid w:val="00BC503E"/>
    <w:rsid w:val="00C14A07"/>
    <w:rsid w:val="00C254D1"/>
    <w:rsid w:val="00C478B3"/>
    <w:rsid w:val="00CE01F5"/>
    <w:rsid w:val="00CE3689"/>
    <w:rsid w:val="00D1724A"/>
    <w:rsid w:val="00D73E3B"/>
    <w:rsid w:val="00E0545F"/>
    <w:rsid w:val="00E163A1"/>
    <w:rsid w:val="00E92498"/>
    <w:rsid w:val="00F26510"/>
    <w:rsid w:val="00F82006"/>
    <w:rsid w:val="00F9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8C0503"/>
  <w15:chartTrackingRefBased/>
  <w15:docId w15:val="{13885D24-F611-4D1E-8105-F01DD2BB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99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993"/>
    <w:pPr>
      <w:ind w:leftChars="400" w:left="840"/>
    </w:pPr>
  </w:style>
  <w:style w:type="paragraph" w:styleId="a4">
    <w:name w:val="Balloon Text"/>
    <w:basedOn w:val="a"/>
    <w:link w:val="a5"/>
    <w:uiPriority w:val="99"/>
    <w:semiHidden/>
    <w:unhideWhenUsed/>
    <w:rsid w:val="00A419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91A"/>
    <w:rPr>
      <w:rFonts w:asciiTheme="majorHAnsi" w:eastAsiaTheme="majorEastAsia" w:hAnsiTheme="majorHAnsi" w:cstheme="majorBidi"/>
      <w:sz w:val="18"/>
      <w:szCs w:val="18"/>
    </w:rPr>
  </w:style>
  <w:style w:type="table" w:styleId="a6">
    <w:name w:val="Table Grid"/>
    <w:basedOn w:val="a1"/>
    <w:uiPriority w:val="39"/>
    <w:rsid w:val="008B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90BBC"/>
    <w:pPr>
      <w:tabs>
        <w:tab w:val="center" w:pos="4252"/>
        <w:tab w:val="right" w:pos="8504"/>
      </w:tabs>
      <w:snapToGrid w:val="0"/>
    </w:pPr>
  </w:style>
  <w:style w:type="character" w:customStyle="1" w:styleId="a8">
    <w:name w:val="ヘッダー (文字)"/>
    <w:basedOn w:val="a0"/>
    <w:link w:val="a7"/>
    <w:uiPriority w:val="99"/>
    <w:rsid w:val="00190BBC"/>
    <w:rPr>
      <w:rFonts w:ascii="HG丸ｺﾞｼｯｸM-PRO" w:eastAsia="HG丸ｺﾞｼｯｸM-PRO"/>
      <w:sz w:val="24"/>
    </w:rPr>
  </w:style>
  <w:style w:type="paragraph" w:styleId="a9">
    <w:name w:val="footer"/>
    <w:basedOn w:val="a"/>
    <w:link w:val="aa"/>
    <w:uiPriority w:val="99"/>
    <w:unhideWhenUsed/>
    <w:rsid w:val="00190BBC"/>
    <w:pPr>
      <w:tabs>
        <w:tab w:val="center" w:pos="4252"/>
        <w:tab w:val="right" w:pos="8504"/>
      </w:tabs>
      <w:snapToGrid w:val="0"/>
    </w:pPr>
  </w:style>
  <w:style w:type="character" w:customStyle="1" w:styleId="aa">
    <w:name w:val="フッター (文字)"/>
    <w:basedOn w:val="a0"/>
    <w:link w:val="a9"/>
    <w:uiPriority w:val="99"/>
    <w:rsid w:val="00190BBC"/>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溝口 泰子</dc:creator>
  <cp:keywords/>
  <dc:description/>
  <cp:lastModifiedBy>柿本 憲子</cp:lastModifiedBy>
  <cp:revision>22</cp:revision>
  <cp:lastPrinted>2022-09-16T00:50:00Z</cp:lastPrinted>
  <dcterms:created xsi:type="dcterms:W3CDTF">2017-08-24T01:34:00Z</dcterms:created>
  <dcterms:modified xsi:type="dcterms:W3CDTF">2023-03-28T06:07:00Z</dcterms:modified>
</cp:coreProperties>
</file>